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A7E" w:rsidRDefault="007C1A7E" w:rsidP="003603DD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58A0">
        <w:rPr>
          <w:rFonts w:ascii="Times New Roman" w:hAnsi="Times New Roman" w:cs="Times New Roman"/>
          <w:b/>
          <w:bCs/>
          <w:sz w:val="28"/>
          <w:szCs w:val="28"/>
        </w:rPr>
        <w:t>Использование метода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03DD">
        <w:rPr>
          <w:rFonts w:ascii="Times New Roman" w:hAnsi="Times New Roman" w:cs="Times New Roman"/>
          <w:b/>
          <w:bCs/>
          <w:sz w:val="28"/>
          <w:szCs w:val="28"/>
        </w:rPr>
        <w:t>учебного проекта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образовательном процессе</w:t>
      </w:r>
    </w:p>
    <w:p w:rsidR="007C1A7E" w:rsidRDefault="007C1A7E" w:rsidP="008D714E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7C1A7E" w:rsidRDefault="007C1A7E" w:rsidP="008D714E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D714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Проблематизация </w:t>
      </w:r>
    </w:p>
    <w:p w:rsidR="007C1A7E" w:rsidRDefault="007C1A7E" w:rsidP="0084586C">
      <w:pPr>
        <w:pStyle w:val="NoSpacing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Использование метода учебных проектов способствует решению следующих задач современного образования: формирование у учащихся информационной компетентности; обучение поисковой деятельности, применению полученных знаний умений и навыков на практике; формирование коммуникативной компетентности; изменение отношений между педагогом и учащимся. </w:t>
      </w:r>
    </w:p>
    <w:p w:rsidR="007C1A7E" w:rsidRDefault="007C1A7E" w:rsidP="0084586C">
      <w:pPr>
        <w:pStyle w:val="NoSpacing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Нужен инновационный поиск новых средств решения проблем (деятельностных, групповых, игровых, ролевых, практико-ориентированных, проблемных, рефлексивных и других форм и методов обучения). К таковым относится </w:t>
      </w:r>
      <w:r w:rsidRPr="008A7F02">
        <w:rPr>
          <w:rFonts w:ascii="Times New Roman" w:hAnsi="Times New Roman" w:cs="Times New Roman"/>
          <w:b/>
          <w:bCs/>
          <w:sz w:val="28"/>
          <w:szCs w:val="28"/>
        </w:rPr>
        <w:t>метод учебных проектов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1A7E" w:rsidRDefault="007C1A7E" w:rsidP="00AB58A0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7C1A7E" w:rsidRPr="008D714E" w:rsidRDefault="007C1A7E" w:rsidP="00056699">
      <w:pPr>
        <w:pStyle w:val="NoSpacing"/>
        <w:ind w:left="1440" w:hanging="1014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B58A0">
        <w:rPr>
          <w:rFonts w:ascii="Times New Roman" w:hAnsi="Times New Roman" w:cs="Times New Roman"/>
          <w:b/>
          <w:bCs/>
          <w:i/>
          <w:iCs/>
          <w:sz w:val="28"/>
          <w:szCs w:val="28"/>
        </w:rPr>
        <w:t>2</w:t>
      </w:r>
      <w:r w:rsidRPr="00AB58A0">
        <w:rPr>
          <w:rFonts w:ascii="Times New Roman" w:hAnsi="Times New Roman" w:cs="Times New Roman"/>
          <w:i/>
          <w:i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714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Основные понятия</w:t>
      </w:r>
    </w:p>
    <w:p w:rsidR="007C1A7E" w:rsidRDefault="007C1A7E" w:rsidP="0084586C">
      <w:pPr>
        <w:pStyle w:val="NoSpacing"/>
        <w:numPr>
          <w:ilvl w:val="0"/>
          <w:numId w:val="5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608C1">
        <w:rPr>
          <w:rFonts w:ascii="Times New Roman" w:hAnsi="Times New Roman" w:cs="Times New Roman"/>
          <w:b/>
          <w:bCs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>» (лат.) – «брошенный вперёд», «план, замысел, текст или чертёж чего-либо, предваряющий его создание».</w:t>
      </w:r>
    </w:p>
    <w:p w:rsidR="007C1A7E" w:rsidRDefault="007C1A7E" w:rsidP="0084586C">
      <w:pPr>
        <w:pStyle w:val="NoSpacing"/>
        <w:numPr>
          <w:ilvl w:val="0"/>
          <w:numId w:val="5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608C1">
        <w:rPr>
          <w:rFonts w:ascii="Times New Roman" w:hAnsi="Times New Roman" w:cs="Times New Roman"/>
          <w:b/>
          <w:bCs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>» – прототип, прообраз какого-либо объекта, вида деятельности и т.п., а проектирование превращается в процесс создания проекта».</w:t>
      </w:r>
    </w:p>
    <w:p w:rsidR="007C1A7E" w:rsidRDefault="007C1A7E" w:rsidP="0084586C">
      <w:pPr>
        <w:pStyle w:val="NoSpacing"/>
        <w:numPr>
          <w:ilvl w:val="0"/>
          <w:numId w:val="5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608C1">
        <w:rPr>
          <w:rFonts w:ascii="Times New Roman" w:hAnsi="Times New Roman" w:cs="Times New Roman"/>
          <w:b/>
          <w:bCs/>
          <w:sz w:val="28"/>
          <w:szCs w:val="28"/>
        </w:rPr>
        <w:t>Проектирование</w:t>
      </w:r>
      <w:r>
        <w:rPr>
          <w:rFonts w:ascii="Times New Roman" w:hAnsi="Times New Roman" w:cs="Times New Roman"/>
          <w:sz w:val="28"/>
          <w:szCs w:val="28"/>
        </w:rPr>
        <w:t>» – деятельность, под которой понимается в определённо-сжатой характеристике промысливание того, что должно быть» (Тезаурус для учителей и школьных психологов «Новые ценности образования» (М., 1995).</w:t>
      </w:r>
    </w:p>
    <w:p w:rsidR="007C1A7E" w:rsidRDefault="007C1A7E" w:rsidP="0084586C">
      <w:pPr>
        <w:pStyle w:val="NoSpacing"/>
        <w:numPr>
          <w:ilvl w:val="0"/>
          <w:numId w:val="5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08C1">
        <w:rPr>
          <w:rFonts w:ascii="Times New Roman" w:hAnsi="Times New Roman" w:cs="Times New Roman"/>
          <w:b/>
          <w:bCs/>
          <w:sz w:val="28"/>
          <w:szCs w:val="28"/>
        </w:rPr>
        <w:t>Учебный проект</w:t>
      </w:r>
      <w:r>
        <w:rPr>
          <w:rFonts w:ascii="Times New Roman" w:hAnsi="Times New Roman" w:cs="Times New Roman"/>
          <w:sz w:val="28"/>
          <w:szCs w:val="28"/>
        </w:rPr>
        <w:t>. Что должны знать и уметь педагоги-проектанты?</w:t>
      </w:r>
    </w:p>
    <w:p w:rsidR="007C1A7E" w:rsidRDefault="007C1A7E" w:rsidP="0084586C">
      <w:pPr>
        <w:pStyle w:val="NoSpacing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– Характерная особенность – это деятельность: мыслительная, коммуникативная, практическая (творческая), презентационная.</w:t>
      </w:r>
    </w:p>
    <w:p w:rsidR="007C1A7E" w:rsidRDefault="007C1A7E" w:rsidP="0084586C">
      <w:pPr>
        <w:pStyle w:val="NoSpacing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– В основном это групповая организация выполнения проекта.</w:t>
      </w:r>
    </w:p>
    <w:p w:rsidR="007C1A7E" w:rsidRDefault="007C1A7E" w:rsidP="0084586C">
      <w:pPr>
        <w:pStyle w:val="NoSpacing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– В основе каждого проекта лежит проблема.</w:t>
      </w:r>
    </w:p>
    <w:p w:rsidR="007C1A7E" w:rsidRDefault="007C1A7E" w:rsidP="0084586C">
      <w:pPr>
        <w:pStyle w:val="NoSpacing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– Исходя из проблемы формулируется цель и задачи проекта, с учётом конкретных условий её решения.</w:t>
      </w:r>
    </w:p>
    <w:p w:rsidR="007C1A7E" w:rsidRDefault="007C1A7E" w:rsidP="0084586C">
      <w:pPr>
        <w:pStyle w:val="NoSpacing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– Деятельность в учебном проекте подчинена определённой логике, которая реализуется в последовательности её этапов.</w:t>
      </w:r>
    </w:p>
    <w:p w:rsidR="007C1A7E" w:rsidRDefault="007C1A7E" w:rsidP="0084586C">
      <w:pPr>
        <w:pStyle w:val="NoSpacing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– Завершается осуществление учебного проекта презентацией полученных результатов.</w:t>
      </w:r>
    </w:p>
    <w:p w:rsidR="007C1A7E" w:rsidRDefault="007C1A7E" w:rsidP="0084586C">
      <w:pPr>
        <w:pStyle w:val="NoSpacing"/>
        <w:numPr>
          <w:ilvl w:val="0"/>
          <w:numId w:val="7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Метод учебных проектов </w:t>
      </w:r>
      <w:r>
        <w:rPr>
          <w:rFonts w:ascii="Times New Roman" w:hAnsi="Times New Roman" w:cs="Times New Roman"/>
          <w:sz w:val="28"/>
          <w:szCs w:val="28"/>
        </w:rPr>
        <w:t>характеризуется как:</w:t>
      </w:r>
    </w:p>
    <w:p w:rsidR="007C1A7E" w:rsidRDefault="007C1A7E" w:rsidP="0084586C">
      <w:pPr>
        <w:pStyle w:val="NoSpacing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– личностно ориентированный;</w:t>
      </w:r>
    </w:p>
    <w:p w:rsidR="007C1A7E" w:rsidRDefault="007C1A7E" w:rsidP="0084586C">
      <w:pPr>
        <w:pStyle w:val="NoSpacing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– деятельностный;</w:t>
      </w:r>
    </w:p>
    <w:p w:rsidR="007C1A7E" w:rsidRDefault="007C1A7E" w:rsidP="0084586C">
      <w:pPr>
        <w:pStyle w:val="NoSpacing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– обучающий взаимодействию в группе и групповой деятельности;</w:t>
      </w:r>
    </w:p>
    <w:p w:rsidR="007C1A7E" w:rsidRDefault="007C1A7E" w:rsidP="0084586C">
      <w:pPr>
        <w:pStyle w:val="NoSpacing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– построенный на принципах проблемного обучения;</w:t>
      </w:r>
    </w:p>
    <w:p w:rsidR="007C1A7E" w:rsidRDefault="007C1A7E" w:rsidP="0084586C">
      <w:pPr>
        <w:pStyle w:val="NoSpacing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– развивающий умение самовыражения, самопроявления, самопрезентации и рефлексии;</w:t>
      </w:r>
    </w:p>
    <w:p w:rsidR="007C1A7E" w:rsidRDefault="007C1A7E" w:rsidP="0084586C">
      <w:pPr>
        <w:pStyle w:val="NoSpacing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– формирующий навыки самостоятельности в мыслительной, практической и волевой сферах;</w:t>
      </w:r>
    </w:p>
    <w:p w:rsidR="007C1A7E" w:rsidRDefault="007C1A7E" w:rsidP="0084586C">
      <w:pPr>
        <w:pStyle w:val="NoSpacing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– воспитывающий целеустремлённость, толерантность, индивидуализм и коллективизм, ответственность, инициативность и творческое отношение к делу;</w:t>
      </w:r>
    </w:p>
    <w:p w:rsidR="007C1A7E" w:rsidRDefault="007C1A7E" w:rsidP="0084586C">
      <w:pPr>
        <w:pStyle w:val="NoSpacing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– здоровьесберегающий.</w:t>
      </w:r>
    </w:p>
    <w:p w:rsidR="007C1A7E" w:rsidRDefault="007C1A7E" w:rsidP="005608C1">
      <w:pPr>
        <w:pStyle w:val="NoSpacing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7C1A7E" w:rsidRPr="005B4C05" w:rsidRDefault="007C1A7E" w:rsidP="0084586C">
      <w:pPr>
        <w:pStyle w:val="NoSpacing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Метод учебного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5B4C05">
        <w:rPr>
          <w:rFonts w:ascii="Times New Roman" w:hAnsi="Times New Roman" w:cs="Times New Roman"/>
          <w:b/>
          <w:bCs/>
          <w:sz w:val="28"/>
          <w:szCs w:val="28"/>
        </w:rPr>
        <w:t>это одна из личностно ориентированных технологий, способ организации самостоятельной деятельности учащихся, направленный на решение задачи учебного проекта, интегрирующий в себе проблемный подход, групповые методы, рефлексивные, презентативные, исследовательские, поисковые и прочие методики.</w:t>
      </w:r>
    </w:p>
    <w:p w:rsidR="007C1A7E" w:rsidRPr="00095933" w:rsidRDefault="007C1A7E" w:rsidP="0084586C">
      <w:pPr>
        <w:pStyle w:val="NoSpacing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5933">
        <w:rPr>
          <w:rFonts w:ascii="Times New Roman" w:hAnsi="Times New Roman" w:cs="Times New Roman"/>
          <w:sz w:val="28"/>
          <w:szCs w:val="28"/>
        </w:rPr>
        <w:t xml:space="preserve">Учебный проект </w:t>
      </w:r>
      <w:r>
        <w:rPr>
          <w:rFonts w:ascii="Times New Roman" w:hAnsi="Times New Roman" w:cs="Times New Roman"/>
          <w:sz w:val="28"/>
          <w:szCs w:val="28"/>
        </w:rPr>
        <w:t>тем отличается от просто коллективно подготовленного мероприятия или групповой работы с представлением наглядных результатов, что демонстрируется главный результат работы над проектом – анализ деятельности и предъявление способов решения проблем проекта (этап презентации).</w:t>
      </w:r>
    </w:p>
    <w:p w:rsidR="007C1A7E" w:rsidRPr="008A7F02" w:rsidRDefault="007C1A7E" w:rsidP="008A7F02">
      <w:pPr>
        <w:pStyle w:val="NoSpacing"/>
        <w:ind w:left="927" w:hanging="643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3</w:t>
      </w:r>
      <w:r w:rsidRPr="008A7F02">
        <w:rPr>
          <w:rFonts w:ascii="Times New Roman" w:hAnsi="Times New Roman" w:cs="Times New Roman"/>
          <w:b/>
          <w:bCs/>
          <w:i/>
          <w:iCs/>
          <w:sz w:val="28"/>
          <w:szCs w:val="28"/>
        </w:rPr>
        <w:t>.Этапы работы методом проектов:</w:t>
      </w:r>
    </w:p>
    <w:p w:rsidR="007C1A7E" w:rsidRDefault="007C1A7E" w:rsidP="005608C1">
      <w:pPr>
        <w:pStyle w:val="NoSpacing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B4C05">
        <w:rPr>
          <w:rFonts w:ascii="Times New Roman" w:hAnsi="Times New Roman" w:cs="Times New Roman"/>
          <w:sz w:val="28"/>
          <w:szCs w:val="28"/>
        </w:rPr>
        <w:t>1-ый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погружение в проект;</w:t>
      </w:r>
    </w:p>
    <w:p w:rsidR="007C1A7E" w:rsidRDefault="007C1A7E" w:rsidP="005608C1">
      <w:pPr>
        <w:pStyle w:val="NoSpacing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2-ой – организация деятельности;</w:t>
      </w:r>
    </w:p>
    <w:p w:rsidR="007C1A7E" w:rsidRDefault="007C1A7E" w:rsidP="005608C1">
      <w:pPr>
        <w:pStyle w:val="NoSpacing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3-ий – осуществление деятельности;</w:t>
      </w:r>
    </w:p>
    <w:p w:rsidR="007C1A7E" w:rsidRDefault="007C1A7E" w:rsidP="005608C1">
      <w:pPr>
        <w:pStyle w:val="NoSpacing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4-ый – презентация результатов.</w:t>
      </w:r>
    </w:p>
    <w:p w:rsidR="007C1A7E" w:rsidRDefault="007C1A7E" w:rsidP="005608C1">
      <w:pPr>
        <w:pStyle w:val="NoSpacing"/>
        <w:ind w:left="9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Обучение в процессе художественно-педагогической деятельности наиболее эффективно при освоении модуля «Творческий проект», в основе которого лежит схема «от идеи до конечного результата»: </w:t>
      </w:r>
    </w:p>
    <w:p w:rsidR="007C1A7E" w:rsidRPr="009058A0" w:rsidRDefault="007C1A7E" w:rsidP="005608C1">
      <w:pPr>
        <w:pStyle w:val="NoSpacing"/>
        <w:ind w:left="927"/>
        <w:jc w:val="both"/>
        <w:rPr>
          <w:rFonts w:ascii="Times New Roman" w:hAnsi="Times New Roman" w:cs="Times New Roman"/>
          <w:sz w:val="8"/>
          <w:szCs w:val="8"/>
        </w:rPr>
      </w:pPr>
    </w:p>
    <w:p w:rsidR="007C1A7E" w:rsidRDefault="007C1A7E" w:rsidP="008A7F02">
      <w:pPr>
        <w:pStyle w:val="NoSpacing"/>
        <w:ind w:left="10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89.95pt;margin-top:23.15pt;width:37.6pt;height:.5pt;z-index:251657728" o:connectortype="straight">
            <v:stroke endarrow="block"/>
          </v:shape>
        </w:pict>
      </w:r>
      <w:r>
        <w:rPr>
          <w:noProof/>
        </w:rPr>
        <w:pict>
          <v:shape id="_x0000_s1027" type="#_x0000_t32" style="position:absolute;left:0;text-align:left;margin-left:375.4pt;margin-top:8.6pt;width:29pt;height:0;z-index:251656704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left:0;text-align:left;margin-left:165.35pt;margin-top:8.6pt;width:27.45pt;height:.5pt;flip:y;z-index:251655680" o:connectortype="straight">
            <v:stroke endarrow="block"/>
          </v:shape>
        </w:pict>
      </w:r>
      <w:r>
        <w:rPr>
          <w:rFonts w:ascii="Times New Roman" w:hAnsi="Times New Roman" w:cs="Times New Roman"/>
          <w:sz w:val="28"/>
          <w:szCs w:val="28"/>
        </w:rPr>
        <w:t xml:space="preserve">ПРОБЛЕМА          ПРОЕКТИРОВАНИЕ         ПОИСК ИНФОРМАЦИИ, ПРАКТИЧЕСКАЯ ДЕЯТЕЛЬНОСТЬ              </w:t>
      </w:r>
    </w:p>
    <w:p w:rsidR="007C1A7E" w:rsidRDefault="007C1A7E" w:rsidP="008A7F02">
      <w:pPr>
        <w:pStyle w:val="NoSpacing"/>
        <w:ind w:left="105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 id="_x0000_s1029" type="#_x0000_t32" style="position:absolute;left:0;text-align:left;margin-left:141.15pt;margin-top:8.1pt;width:27.4pt;height:0;z-index:251658752" o:connectortype="straight">
            <v:stroke endarrow="block"/>
          </v:shape>
        </w:pict>
      </w:r>
      <w:r>
        <w:rPr>
          <w:noProof/>
        </w:rPr>
        <w:pict>
          <v:shape id="_x0000_s1030" type="#_x0000_t32" style="position:absolute;left:0;text-align:left;margin-left:309.9pt;margin-top:8.1pt;width:38.65pt;height:0;z-index:251659776" o:connectortype="straight">
            <v:stroke endarrow="block"/>
          </v:shape>
        </w:pict>
      </w:r>
      <w:r>
        <w:rPr>
          <w:rFonts w:ascii="Times New Roman" w:hAnsi="Times New Roman" w:cs="Times New Roman"/>
          <w:sz w:val="28"/>
          <w:szCs w:val="28"/>
        </w:rPr>
        <w:t>ПРОДУКТ          ПРЕЗЕНТАЦИЯ             ПОРТФОЛИО, ВЫСТАВКА</w:t>
      </w:r>
    </w:p>
    <w:p w:rsidR="007C1A7E" w:rsidRPr="009058A0" w:rsidRDefault="007C1A7E" w:rsidP="008A7F02">
      <w:pPr>
        <w:pStyle w:val="NoSpacing"/>
        <w:ind w:left="1058"/>
        <w:jc w:val="both"/>
        <w:rPr>
          <w:rFonts w:ascii="Times New Roman" w:hAnsi="Times New Roman" w:cs="Times New Roman"/>
          <w:sz w:val="8"/>
          <w:szCs w:val="8"/>
        </w:rPr>
      </w:pPr>
    </w:p>
    <w:p w:rsidR="007C1A7E" w:rsidRDefault="007C1A7E" w:rsidP="00AB58A0">
      <w:pPr>
        <w:pStyle w:val="NoSpacing"/>
        <w:ind w:left="927" w:hanging="643"/>
        <w:jc w:val="both"/>
        <w:rPr>
          <w:rFonts w:ascii="Times New Roman" w:hAnsi="Times New Roman" w:cs="Times New Roman"/>
          <w:sz w:val="28"/>
          <w:szCs w:val="28"/>
        </w:rPr>
      </w:pPr>
      <w:r w:rsidRPr="005B4C05">
        <w:rPr>
          <w:rFonts w:ascii="Times New Roman" w:hAnsi="Times New Roman" w:cs="Times New Roman"/>
          <w:sz w:val="28"/>
          <w:szCs w:val="28"/>
        </w:rPr>
        <w:t>Степень активности</w:t>
      </w:r>
      <w:r>
        <w:rPr>
          <w:rFonts w:ascii="Times New Roman" w:hAnsi="Times New Roman" w:cs="Times New Roman"/>
          <w:sz w:val="28"/>
          <w:szCs w:val="28"/>
        </w:rPr>
        <w:t>, самостоятельности</w:t>
      </w:r>
      <w:r w:rsidRPr="005B4C05">
        <w:rPr>
          <w:rFonts w:ascii="Times New Roman" w:hAnsi="Times New Roman" w:cs="Times New Roman"/>
          <w:sz w:val="28"/>
          <w:szCs w:val="28"/>
        </w:rPr>
        <w:t xml:space="preserve"> учащихся и педагогов на разных этапах разная.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1A7E" w:rsidRDefault="007C1A7E" w:rsidP="00AB58A0">
      <w:pPr>
        <w:pStyle w:val="NoSpacing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58A0">
        <w:rPr>
          <w:rFonts w:ascii="Times New Roman" w:hAnsi="Times New Roman" w:cs="Times New Roman"/>
          <w:sz w:val="28"/>
          <w:szCs w:val="28"/>
        </w:rPr>
        <w:t>В учебном проекте учащиеся должны работать самостоятельно, и степень этой самостоятельности зависит не от их возраста</w:t>
      </w:r>
      <w:r>
        <w:rPr>
          <w:rFonts w:ascii="Times New Roman" w:hAnsi="Times New Roman" w:cs="Times New Roman"/>
          <w:sz w:val="28"/>
          <w:szCs w:val="28"/>
        </w:rPr>
        <w:t>, а от сформированных умений и навыков проектной деятельности.</w:t>
      </w:r>
    </w:p>
    <w:p w:rsidR="007C1A7E" w:rsidRDefault="007C1A7E" w:rsidP="00AB58A0">
      <w:pPr>
        <w:pStyle w:val="NoSpacing"/>
        <w:ind w:firstLine="49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Велика роль педагога на первом этапе – этапе погружения в проект. На этапе презентации, обобщении результатов проектной деятельности роль педагога значительно возрастает. Он анализирует, резюмирует, даёт оценку. Важно, чтобы учебный и воспитательный эффекты были максимальными.</w:t>
      </w:r>
    </w:p>
    <w:p w:rsidR="007C1A7E" w:rsidRDefault="007C1A7E" w:rsidP="005B4C05">
      <w:pPr>
        <w:pStyle w:val="NoSpacing"/>
        <w:ind w:left="927" w:hanging="643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7C1A7E" w:rsidRPr="008D714E" w:rsidRDefault="007C1A7E" w:rsidP="005B4C05">
      <w:pPr>
        <w:pStyle w:val="NoSpacing"/>
        <w:ind w:left="927" w:hanging="643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4</w:t>
      </w:r>
      <w:r w:rsidRPr="008A7F02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714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Рекомендуемая литература:</w:t>
      </w:r>
    </w:p>
    <w:p w:rsidR="007C1A7E" w:rsidRDefault="007C1A7E" w:rsidP="00AB58A0">
      <w:pPr>
        <w:pStyle w:val="NoSpacing"/>
        <w:numPr>
          <w:ilvl w:val="0"/>
          <w:numId w:val="7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Балебанова, Е.В. Проектная деятельность – эффективный способ сотрудничества педагога и воспитанников / Е.В. Балебанова // Дети, техника, творчество. – 2011. № – 2. – с.59 – 61.</w:t>
      </w:r>
    </w:p>
    <w:p w:rsidR="007C1A7E" w:rsidRDefault="007C1A7E" w:rsidP="00AB58A0">
      <w:pPr>
        <w:pStyle w:val="NoSpacing"/>
        <w:numPr>
          <w:ilvl w:val="0"/>
          <w:numId w:val="7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Бедов, А. Профессиональное самоопределение в проектной деятельности/А.Бедов//Народное образование.</w:t>
      </w:r>
      <w:r w:rsidRPr="00B674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2009.</w:t>
      </w:r>
      <w:r w:rsidRPr="00B674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№2. – с. 202–207</w:t>
      </w:r>
    </w:p>
    <w:p w:rsidR="007C1A7E" w:rsidRPr="005B4C05" w:rsidRDefault="007C1A7E" w:rsidP="00AB58A0">
      <w:pPr>
        <w:pStyle w:val="NoSpacing"/>
        <w:numPr>
          <w:ilvl w:val="0"/>
          <w:numId w:val="7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Мацко, Л.А. Проектные технологии в дополнительном образовании/Л.А.Мацко // Дополнительное образование и воспитание. 2009.</w:t>
      </w:r>
      <w:r w:rsidRPr="00B674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№11.</w:t>
      </w:r>
      <w:r w:rsidRPr="00B674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с. 17-20</w:t>
      </w:r>
    </w:p>
    <w:p w:rsidR="007C1A7E" w:rsidRDefault="007C1A7E" w:rsidP="00AB58A0">
      <w:pPr>
        <w:pStyle w:val="NoSpacing"/>
        <w:numPr>
          <w:ilvl w:val="0"/>
          <w:numId w:val="7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Скакун, С.Б. Метод проектов как инновационная педагогическая технология в образовательном процессе системы дополнительного образования / С.Б.Скакун // </w:t>
      </w:r>
      <w:r>
        <w:rPr>
          <w:rFonts w:ascii="Times New Roman" w:hAnsi="Times New Roman" w:cs="Times New Roman"/>
          <w:sz w:val="28"/>
          <w:szCs w:val="28"/>
          <w:lang w:val="be-BY"/>
        </w:rPr>
        <w:t>Выхаванне і дадатковая адукацыя.</w:t>
      </w:r>
      <w:r w:rsidRPr="005B4C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2012.</w:t>
      </w:r>
      <w:r w:rsidRPr="005B4C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№10.</w:t>
      </w:r>
      <w:r w:rsidRPr="005B4C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с. 39–43</w:t>
      </w:r>
    </w:p>
    <w:sectPr w:rsidR="007C1A7E" w:rsidSect="00511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D6047"/>
    <w:multiLevelType w:val="hybridMultilevel"/>
    <w:tmpl w:val="AC26B6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D0EA6"/>
    <w:multiLevelType w:val="hybridMultilevel"/>
    <w:tmpl w:val="44B8D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521B74"/>
    <w:multiLevelType w:val="hybridMultilevel"/>
    <w:tmpl w:val="8110CF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>
    <w:nsid w:val="38E308B8"/>
    <w:multiLevelType w:val="hybridMultilevel"/>
    <w:tmpl w:val="569ACA80"/>
    <w:lvl w:ilvl="0" w:tplc="0419000B">
      <w:start w:val="1"/>
      <w:numFmt w:val="bullet"/>
      <w:lvlText w:val=""/>
      <w:lvlJc w:val="left"/>
      <w:pPr>
        <w:ind w:left="1778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3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09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8" w:hanging="360"/>
      </w:pPr>
      <w:rPr>
        <w:rFonts w:ascii="Wingdings" w:hAnsi="Wingdings" w:cs="Wingdings" w:hint="default"/>
      </w:rPr>
    </w:lvl>
  </w:abstractNum>
  <w:abstractNum w:abstractNumId="4">
    <w:nsid w:val="42B30859"/>
    <w:multiLevelType w:val="hybridMultilevel"/>
    <w:tmpl w:val="ED36F4B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">
    <w:nsid w:val="456B6817"/>
    <w:multiLevelType w:val="hybridMultilevel"/>
    <w:tmpl w:val="FCE69F9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6CA1383D"/>
    <w:multiLevelType w:val="hybridMultilevel"/>
    <w:tmpl w:val="B4B88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7">
    <w:nsid w:val="7D2F5874"/>
    <w:multiLevelType w:val="hybridMultilevel"/>
    <w:tmpl w:val="514C39A4"/>
    <w:lvl w:ilvl="0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30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02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6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8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26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03DD"/>
    <w:rsid w:val="00056699"/>
    <w:rsid w:val="00095933"/>
    <w:rsid w:val="00164ABC"/>
    <w:rsid w:val="003603DD"/>
    <w:rsid w:val="003D2863"/>
    <w:rsid w:val="00457CBA"/>
    <w:rsid w:val="00486FE9"/>
    <w:rsid w:val="00511AE5"/>
    <w:rsid w:val="005608C1"/>
    <w:rsid w:val="005B0F8F"/>
    <w:rsid w:val="005B4C05"/>
    <w:rsid w:val="007768CD"/>
    <w:rsid w:val="007C1A7E"/>
    <w:rsid w:val="0084586C"/>
    <w:rsid w:val="008A7F02"/>
    <w:rsid w:val="008D714E"/>
    <w:rsid w:val="009058A0"/>
    <w:rsid w:val="00A077AD"/>
    <w:rsid w:val="00A74297"/>
    <w:rsid w:val="00AB58A0"/>
    <w:rsid w:val="00B473CC"/>
    <w:rsid w:val="00B6742B"/>
    <w:rsid w:val="00DE673D"/>
    <w:rsid w:val="00E43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AE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603DD"/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152</TotalTime>
  <Pages>3</Pages>
  <Words>690</Words>
  <Characters>3938</Characters>
  <Application>Microsoft Office Outlook</Application>
  <DocSecurity>0</DocSecurity>
  <Lines>0</Lines>
  <Paragraphs>0</Paragraphs>
  <ScaleCrop>false</ScaleCrop>
  <Company>-НЦХТДМ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Ученик</cp:lastModifiedBy>
  <cp:revision>16</cp:revision>
  <dcterms:created xsi:type="dcterms:W3CDTF">2012-11-03T11:09:00Z</dcterms:created>
  <dcterms:modified xsi:type="dcterms:W3CDTF">2012-11-13T10:52:00Z</dcterms:modified>
</cp:coreProperties>
</file>